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7162" w14:textId="6F77D08E" w:rsidR="00767F8F" w:rsidRPr="00157B63" w:rsidRDefault="00767F8F" w:rsidP="00157B63">
      <w:pPr>
        <w:jc w:val="center"/>
        <w:rPr>
          <w:rFonts w:ascii="Times New Roman" w:hAnsi="Times New Roman" w:cs="Times New Roman"/>
          <w:b/>
          <w:sz w:val="40"/>
          <w:szCs w:val="40"/>
          <w:u w:val="single"/>
        </w:rPr>
      </w:pPr>
      <w:r w:rsidRPr="00157B63">
        <w:rPr>
          <w:rFonts w:ascii="Times New Roman" w:hAnsi="Times New Roman" w:cs="Times New Roman"/>
          <w:b/>
          <w:sz w:val="40"/>
          <w:szCs w:val="40"/>
          <w:u w:val="single"/>
        </w:rPr>
        <w:t>Improper</w:t>
      </w:r>
      <w:r w:rsidR="00157B63" w:rsidRPr="00157B63">
        <w:rPr>
          <w:rFonts w:ascii="Times New Roman" w:hAnsi="Times New Roman" w:cs="Times New Roman"/>
          <w:b/>
          <w:sz w:val="40"/>
          <w:szCs w:val="40"/>
          <w:u w:val="single"/>
        </w:rPr>
        <w:t xml:space="preserve"> Jury</w:t>
      </w:r>
      <w:r w:rsidRPr="00157B63">
        <w:rPr>
          <w:rFonts w:ascii="Times New Roman" w:hAnsi="Times New Roman" w:cs="Times New Roman"/>
          <w:b/>
          <w:sz w:val="40"/>
          <w:szCs w:val="40"/>
          <w:u w:val="single"/>
        </w:rPr>
        <w:t xml:space="preserve"> Considerations</w:t>
      </w:r>
    </w:p>
    <w:p w14:paraId="60876729" w14:textId="7BA9E768" w:rsidR="00157B63" w:rsidRPr="00767F8F" w:rsidRDefault="00157B63" w:rsidP="00157B63">
      <w:pPr>
        <w:jc w:val="center"/>
        <w:rPr>
          <w:rFonts w:ascii="Times New Roman" w:hAnsi="Times New Roman" w:cs="Times New Roman"/>
          <w:b/>
          <w:sz w:val="36"/>
          <w:szCs w:val="36"/>
        </w:rPr>
      </w:pPr>
      <w:r w:rsidRPr="00157B63">
        <w:rPr>
          <w:rFonts w:ascii="Times New Roman" w:hAnsi="Times New Roman" w:cs="Times New Roman"/>
          <w:bCs/>
          <w:sz w:val="28"/>
          <w:szCs w:val="28"/>
        </w:rPr>
        <w:t>(R</w:t>
      </w:r>
      <w:r w:rsidRPr="00157B63">
        <w:rPr>
          <w:rFonts w:ascii="Times New Roman" w:hAnsi="Times New Roman" w:cs="Times New Roman"/>
          <w:bCs/>
          <w:sz w:val="28"/>
          <w:szCs w:val="28"/>
        </w:rPr>
        <w:t>ace</w:t>
      </w:r>
      <w:r w:rsidRPr="00767F8F">
        <w:rPr>
          <w:rFonts w:ascii="Times New Roman" w:hAnsi="Times New Roman" w:cs="Times New Roman"/>
          <w:sz w:val="28"/>
          <w:szCs w:val="28"/>
        </w:rPr>
        <w:t>, color, religious beliefs, national ancestry, sexual orientation, gender identity, gender, economic circumstances</w:t>
      </w:r>
      <w:r>
        <w:rPr>
          <w:rFonts w:ascii="Times New Roman" w:hAnsi="Times New Roman" w:cs="Times New Roman"/>
          <w:sz w:val="28"/>
          <w:szCs w:val="28"/>
        </w:rPr>
        <w:t>)</w:t>
      </w:r>
    </w:p>
    <w:p w14:paraId="595AA08E" w14:textId="77777777" w:rsidR="00767F8F" w:rsidRPr="00767F8F" w:rsidRDefault="00767F8F">
      <w:pPr>
        <w:rPr>
          <w:rFonts w:ascii="Times New Roman" w:hAnsi="Times New Roman" w:cs="Times New Roman"/>
        </w:rPr>
      </w:pPr>
    </w:p>
    <w:p w14:paraId="04CE4D6B" w14:textId="77777777" w:rsidR="00A03626" w:rsidRPr="00767F8F" w:rsidRDefault="00767F8F" w:rsidP="00767F8F">
      <w:pPr>
        <w:spacing w:line="360" w:lineRule="auto"/>
        <w:ind w:firstLine="720"/>
        <w:rPr>
          <w:rFonts w:ascii="Times New Roman" w:hAnsi="Times New Roman" w:cs="Times New Roman"/>
          <w:sz w:val="28"/>
          <w:szCs w:val="28"/>
        </w:rPr>
      </w:pPr>
      <w:r w:rsidRPr="00767F8F">
        <w:rPr>
          <w:rFonts w:ascii="Times New Roman" w:hAnsi="Times New Roman" w:cs="Times New Roman"/>
          <w:sz w:val="28"/>
          <w:szCs w:val="28"/>
        </w:rPr>
        <w:t xml:space="preserve">Your verdict must be based solely upon the evidence or the lack of evidence, and it is important that you discharge your duties without discrimination. Thus, it would be improper for you to consider any personal feelings you may have about </w:t>
      </w:r>
      <w:r>
        <w:rPr>
          <w:rFonts w:ascii="Times New Roman" w:hAnsi="Times New Roman" w:cs="Times New Roman"/>
          <w:sz w:val="28"/>
          <w:szCs w:val="28"/>
        </w:rPr>
        <w:t>______________</w:t>
      </w:r>
      <w:r w:rsidRPr="00767F8F">
        <w:rPr>
          <w:rFonts w:ascii="Times New Roman" w:hAnsi="Times New Roman" w:cs="Times New Roman"/>
          <w:sz w:val="28"/>
          <w:szCs w:val="28"/>
        </w:rPr>
        <w:t xml:space="preserve">’s race, color, religious beliefs, national ancestry, sexual orientation, gender identity, gender, economic circumstances, or any other such factor. Similarly, it would be improper for you to consider any personal feelings you may have about the race, color, religious beliefs, national ancestry, sexual orientation, gender identity, gender, economic circumstances, or any other similar factor of any other witness or anyone else involved in this case. Do not allow yourself to be influenced by personal likes or dislikes, sympathy, prejudice, fear, public opinion, or biases, including unconscious biases. Unconscious biases are stereotypes, attitudes, or preferences that people may consciously reject but may be expressed without conscious awareness, control, or intention. Like conscious bias, unconscious bias can affect how we evaluate information and make decisions. Finally, it also would be improper for you to allow any feelings you might have about the nature of the crimes charged to interfere with your decision-making process. </w:t>
      </w:r>
      <w:r>
        <w:rPr>
          <w:rFonts w:ascii="Times New Roman" w:hAnsi="Times New Roman" w:cs="Times New Roman"/>
          <w:sz w:val="28"/>
          <w:szCs w:val="28"/>
        </w:rPr>
        <w:t>__________</w:t>
      </w:r>
      <w:r w:rsidRPr="00767F8F">
        <w:rPr>
          <w:rFonts w:ascii="Times New Roman" w:hAnsi="Times New Roman" w:cs="Times New Roman"/>
          <w:sz w:val="28"/>
          <w:szCs w:val="28"/>
        </w:rPr>
        <w:t xml:space="preserve"> is entitled to a trial free from prejudice and our judicial system cannot work unless you reach your verdict through a fair and impartial consideration of the evidence.</w:t>
      </w:r>
    </w:p>
    <w:sectPr w:rsidR="00A03626" w:rsidRPr="00767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F8F"/>
    <w:rsid w:val="00157B63"/>
    <w:rsid w:val="00767F8F"/>
    <w:rsid w:val="00A0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CB40"/>
  <w15:docId w15:val="{E004BAC1-236F-40F1-9822-07424BAB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Huff</dc:creator>
  <cp:lastModifiedBy>Jim Huff</cp:lastModifiedBy>
  <cp:revision>2</cp:revision>
  <cp:lastPrinted>2022-04-20T22:20:00Z</cp:lastPrinted>
  <dcterms:created xsi:type="dcterms:W3CDTF">2022-04-20T22:18:00Z</dcterms:created>
  <dcterms:modified xsi:type="dcterms:W3CDTF">2024-04-09T20:28:00Z</dcterms:modified>
</cp:coreProperties>
</file>