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975"/>
        <w:gridCol w:w="296"/>
        <w:gridCol w:w="5089"/>
      </w:tblGrid>
      <w:tr w:rsidR="00BE000E" w:rsidRPr="001177C2" w:rsidTr="005768FA">
        <w:tc>
          <w:tcPr>
            <w:tcW w:w="4068"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STATE OF SOUTH CAROLINA</w:t>
            </w: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BE000E" w:rsidP="005768FA">
            <w:pPr>
              <w:jc w:val="center"/>
              <w:rPr>
                <w:rFonts w:ascii="Times New Roman" w:hAnsi="Times New Roman"/>
              </w:rPr>
            </w:pPr>
            <w:r w:rsidRPr="001177C2">
              <w:rPr>
                <w:rFonts w:ascii="Times New Roman" w:hAnsi="Times New Roman"/>
              </w:rPr>
              <w:t>IN THE COURT OF GENERAL SESSIONS</w:t>
            </w:r>
          </w:p>
        </w:tc>
      </w:tr>
      <w:tr w:rsidR="00BE000E" w:rsidRPr="001177C2" w:rsidTr="005768FA">
        <w:tc>
          <w:tcPr>
            <w:tcW w:w="4068"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COUNTY OF RICHLAND</w:t>
            </w: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BE000E" w:rsidP="005768FA">
            <w:pPr>
              <w:jc w:val="center"/>
              <w:rPr>
                <w:rFonts w:ascii="Times New Roman" w:hAnsi="Times New Roman"/>
              </w:rPr>
            </w:pPr>
            <w:r w:rsidRPr="001177C2">
              <w:rPr>
                <w:rFonts w:ascii="Times New Roman" w:hAnsi="Times New Roman"/>
              </w:rPr>
              <w:t>FOR THE FIFTH JUDICIAL CIRCUIT</w:t>
            </w:r>
          </w:p>
        </w:tc>
      </w:tr>
      <w:tr w:rsidR="00BE000E" w:rsidRPr="001177C2" w:rsidTr="005768FA">
        <w:tc>
          <w:tcPr>
            <w:tcW w:w="4068" w:type="dxa"/>
            <w:shd w:val="clear" w:color="auto" w:fill="auto"/>
          </w:tcPr>
          <w:p w:rsidR="00BE000E" w:rsidRPr="001177C2" w:rsidRDefault="00BE000E" w:rsidP="005768FA">
            <w:pPr>
              <w:rPr>
                <w:rFonts w:ascii="Times New Roman" w:hAnsi="Times New Roman"/>
              </w:rPr>
            </w:pP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BE000E" w:rsidP="005768FA">
            <w:pPr>
              <w:jc w:val="center"/>
              <w:rPr>
                <w:rFonts w:ascii="Times New Roman" w:hAnsi="Times New Roman"/>
              </w:rPr>
            </w:pPr>
          </w:p>
        </w:tc>
      </w:tr>
      <w:tr w:rsidR="00BE000E" w:rsidRPr="001177C2" w:rsidTr="005768FA">
        <w:tc>
          <w:tcPr>
            <w:tcW w:w="4068"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State of South Carolina,</w:t>
            </w: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BE000E" w:rsidP="005768FA">
            <w:pPr>
              <w:jc w:val="center"/>
              <w:rPr>
                <w:rFonts w:ascii="Times New Roman" w:hAnsi="Times New Roman"/>
              </w:rPr>
            </w:pPr>
            <w:r w:rsidRPr="001177C2">
              <w:rPr>
                <w:rFonts w:ascii="Times New Roman" w:hAnsi="Times New Roman"/>
              </w:rPr>
              <w:t>Indi</w:t>
            </w:r>
            <w:r w:rsidR="008732CA">
              <w:rPr>
                <w:rFonts w:ascii="Times New Roman" w:hAnsi="Times New Roman"/>
              </w:rPr>
              <w:t>ctment Number</w:t>
            </w:r>
            <w:r w:rsidR="00591A67">
              <w:rPr>
                <w:rFonts w:ascii="Times New Roman" w:hAnsi="Times New Roman"/>
              </w:rPr>
              <w:t xml:space="preserve">: </w:t>
            </w:r>
          </w:p>
        </w:tc>
      </w:tr>
      <w:tr w:rsidR="00BE000E" w:rsidRPr="001177C2" w:rsidTr="005768FA">
        <w:tc>
          <w:tcPr>
            <w:tcW w:w="4068" w:type="dxa"/>
            <w:shd w:val="clear" w:color="auto" w:fill="auto"/>
          </w:tcPr>
          <w:p w:rsidR="00BE000E" w:rsidRPr="001177C2" w:rsidRDefault="00BE000E" w:rsidP="005768FA">
            <w:pPr>
              <w:rPr>
                <w:rFonts w:ascii="Times New Roman" w:hAnsi="Times New Roman"/>
              </w:rPr>
            </w:pP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BE000E" w:rsidP="005768FA">
            <w:pPr>
              <w:jc w:val="center"/>
              <w:rPr>
                <w:rFonts w:ascii="Times New Roman" w:hAnsi="Times New Roman"/>
              </w:rPr>
            </w:pPr>
          </w:p>
        </w:tc>
      </w:tr>
      <w:tr w:rsidR="00BE000E" w:rsidRPr="001177C2" w:rsidTr="005768FA">
        <w:tc>
          <w:tcPr>
            <w:tcW w:w="4068" w:type="dxa"/>
            <w:shd w:val="clear" w:color="auto" w:fill="auto"/>
          </w:tcPr>
          <w:p w:rsidR="00BE000E" w:rsidRPr="001177C2" w:rsidRDefault="00BE000E" w:rsidP="005768FA">
            <w:pPr>
              <w:jc w:val="right"/>
              <w:rPr>
                <w:rFonts w:ascii="Times New Roman" w:hAnsi="Times New Roman"/>
              </w:rPr>
            </w:pPr>
            <w:r w:rsidRPr="001177C2">
              <w:rPr>
                <w:rFonts w:ascii="Times New Roman" w:hAnsi="Times New Roman"/>
              </w:rPr>
              <w:t>vs.</w:t>
            </w: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BE000E" w:rsidP="005768FA">
            <w:pPr>
              <w:jc w:val="center"/>
              <w:rPr>
                <w:rFonts w:ascii="Times New Roman" w:hAnsi="Times New Roman"/>
              </w:rPr>
            </w:pPr>
          </w:p>
        </w:tc>
      </w:tr>
      <w:tr w:rsidR="00BE000E" w:rsidRPr="001177C2" w:rsidTr="005768FA">
        <w:tc>
          <w:tcPr>
            <w:tcW w:w="4068" w:type="dxa"/>
            <w:shd w:val="clear" w:color="auto" w:fill="auto"/>
          </w:tcPr>
          <w:p w:rsidR="00BE000E" w:rsidRPr="001177C2" w:rsidRDefault="00BE000E" w:rsidP="005768FA">
            <w:pPr>
              <w:rPr>
                <w:rFonts w:ascii="Times New Roman" w:hAnsi="Times New Roman"/>
              </w:rPr>
            </w:pP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BE000E" w:rsidP="005768FA">
            <w:pPr>
              <w:jc w:val="center"/>
              <w:rPr>
                <w:rFonts w:ascii="Times New Roman" w:hAnsi="Times New Roman"/>
              </w:rPr>
            </w:pPr>
            <w:r w:rsidRPr="001177C2">
              <w:rPr>
                <w:rFonts w:ascii="Times New Roman" w:hAnsi="Times New Roman"/>
              </w:rPr>
              <w:t xml:space="preserve">MOTION </w:t>
            </w:r>
            <w:r w:rsidR="00735B6B">
              <w:rPr>
                <w:rFonts w:ascii="Times New Roman" w:hAnsi="Times New Roman"/>
              </w:rPr>
              <w:t>FOR TRIAL TO BE</w:t>
            </w:r>
          </w:p>
        </w:tc>
      </w:tr>
      <w:tr w:rsidR="00BE000E" w:rsidRPr="001177C2" w:rsidTr="005768FA">
        <w:tc>
          <w:tcPr>
            <w:tcW w:w="4068" w:type="dxa"/>
            <w:shd w:val="clear" w:color="auto" w:fill="auto"/>
          </w:tcPr>
          <w:p w:rsidR="00BE000E" w:rsidRPr="001177C2" w:rsidRDefault="00591A67" w:rsidP="005768FA">
            <w:pPr>
              <w:rPr>
                <w:rFonts w:ascii="Times New Roman" w:hAnsi="Times New Roman"/>
              </w:rPr>
            </w:pPr>
            <w:r>
              <w:rPr>
                <w:rFonts w:ascii="Times New Roman" w:hAnsi="Times New Roman"/>
              </w:rPr>
              <w:t>XXXXXXXXXX</w:t>
            </w:r>
            <w:r w:rsidR="00BE000E" w:rsidRPr="001177C2">
              <w:rPr>
                <w:rFonts w:ascii="Times New Roman" w:hAnsi="Times New Roman"/>
              </w:rPr>
              <w:t xml:space="preserve">, </w:t>
            </w: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735B6B" w:rsidP="005768FA">
            <w:pPr>
              <w:jc w:val="center"/>
              <w:rPr>
                <w:rFonts w:ascii="Times New Roman" w:hAnsi="Times New Roman"/>
              </w:rPr>
            </w:pPr>
            <w:r>
              <w:rPr>
                <w:rFonts w:ascii="Times New Roman" w:hAnsi="Times New Roman"/>
              </w:rPr>
              <w:t>RESCHEDULED ONE TERM OF COURT</w:t>
            </w:r>
          </w:p>
        </w:tc>
      </w:tr>
      <w:tr w:rsidR="00BE000E" w:rsidRPr="001177C2" w:rsidTr="005768FA">
        <w:tc>
          <w:tcPr>
            <w:tcW w:w="4068" w:type="dxa"/>
            <w:tcBorders>
              <w:bottom w:val="single" w:sz="4" w:space="0" w:color="auto"/>
            </w:tcBorders>
            <w:shd w:val="clear" w:color="auto" w:fill="auto"/>
          </w:tcPr>
          <w:p w:rsidR="00BE000E" w:rsidRPr="001177C2" w:rsidRDefault="00BE000E" w:rsidP="005768FA">
            <w:pPr>
              <w:jc w:val="right"/>
              <w:rPr>
                <w:rFonts w:ascii="Times New Roman" w:hAnsi="Times New Roman"/>
              </w:rPr>
            </w:pPr>
            <w:r w:rsidRPr="001177C2">
              <w:rPr>
                <w:rFonts w:ascii="Times New Roman" w:hAnsi="Times New Roman"/>
              </w:rPr>
              <w:t>Defendant</w:t>
            </w:r>
          </w:p>
        </w:tc>
        <w:tc>
          <w:tcPr>
            <w:tcW w:w="270" w:type="dxa"/>
            <w:shd w:val="clear" w:color="auto" w:fill="auto"/>
          </w:tcPr>
          <w:p w:rsidR="00BE000E" w:rsidRPr="001177C2" w:rsidRDefault="00BE000E" w:rsidP="005768FA">
            <w:pPr>
              <w:rPr>
                <w:rFonts w:ascii="Times New Roman" w:hAnsi="Times New Roman"/>
              </w:rPr>
            </w:pPr>
            <w:r w:rsidRPr="001177C2">
              <w:rPr>
                <w:rFonts w:ascii="Times New Roman" w:hAnsi="Times New Roman"/>
              </w:rPr>
              <w:t>)</w:t>
            </w:r>
          </w:p>
        </w:tc>
        <w:tc>
          <w:tcPr>
            <w:tcW w:w="5238" w:type="dxa"/>
            <w:shd w:val="clear" w:color="auto" w:fill="auto"/>
          </w:tcPr>
          <w:p w:rsidR="00BE000E" w:rsidRPr="001177C2" w:rsidRDefault="00BE000E" w:rsidP="005768FA">
            <w:pPr>
              <w:jc w:val="center"/>
              <w:rPr>
                <w:rFonts w:ascii="Times New Roman" w:hAnsi="Times New Roman"/>
              </w:rPr>
            </w:pPr>
          </w:p>
        </w:tc>
      </w:tr>
    </w:tbl>
    <w:p w:rsidR="00BE000E" w:rsidRDefault="00BE000E" w:rsidP="00BE000E">
      <w:pPr>
        <w:rPr>
          <w:rFonts w:ascii="Times New Roman" w:hAnsi="Times New Roman"/>
        </w:rPr>
      </w:pPr>
    </w:p>
    <w:p w:rsidR="00D95D5E" w:rsidRDefault="00BE000E" w:rsidP="00735B6B">
      <w:pPr>
        <w:tabs>
          <w:tab w:val="left" w:pos="-720"/>
        </w:tabs>
        <w:suppressAutoHyphens/>
        <w:spacing w:line="480" w:lineRule="auto"/>
        <w:jc w:val="both"/>
        <w:rPr>
          <w:rFonts w:ascii="Times New Roman" w:hAnsi="Times New Roman"/>
        </w:rPr>
      </w:pPr>
      <w:r>
        <w:rPr>
          <w:rFonts w:ascii="Times New Roman" w:hAnsi="Times New Roman"/>
        </w:rPr>
        <w:tab/>
      </w:r>
      <w:r w:rsidR="00920F82">
        <w:rPr>
          <w:rFonts w:ascii="Times New Roman" w:hAnsi="Times New Roman"/>
        </w:rPr>
        <w:t xml:space="preserve">The Defendant, </w:t>
      </w:r>
      <w:r w:rsidR="008732CA">
        <w:rPr>
          <w:rFonts w:ascii="Times New Roman" w:hAnsi="Times New Roman"/>
        </w:rPr>
        <w:t xml:space="preserve">Mr. </w:t>
      </w:r>
      <w:r w:rsidR="00591A67">
        <w:rPr>
          <w:rFonts w:ascii="Times New Roman" w:hAnsi="Times New Roman"/>
        </w:rPr>
        <w:t>XXXXXXX</w:t>
      </w:r>
      <w:bookmarkStart w:id="0" w:name="_GoBack"/>
      <w:bookmarkEnd w:id="0"/>
      <w:r w:rsidR="00735B6B">
        <w:rPr>
          <w:rFonts w:ascii="Times New Roman" w:hAnsi="Times New Roman"/>
        </w:rPr>
        <w:t xml:space="preserve">, by and through his attorney, move for this Court to move Mr. </w:t>
      </w:r>
      <w:proofErr w:type="gramStart"/>
      <w:r w:rsidR="00591A67">
        <w:rPr>
          <w:rFonts w:ascii="Times New Roman" w:hAnsi="Times New Roman"/>
        </w:rPr>
        <w:t>XXXXXXX</w:t>
      </w:r>
      <w:r w:rsidR="00735B6B">
        <w:rPr>
          <w:rFonts w:ascii="Times New Roman" w:hAnsi="Times New Roman"/>
        </w:rPr>
        <w:t>’s</w:t>
      </w:r>
      <w:proofErr w:type="gramEnd"/>
      <w:r w:rsidR="00735B6B">
        <w:rPr>
          <w:rFonts w:ascii="Times New Roman" w:hAnsi="Times New Roman"/>
        </w:rPr>
        <w:t xml:space="preserve"> scheduled trial from September 28, 2020 to the next available term of court, October 12, 2020.  Mr. </w:t>
      </w:r>
      <w:r w:rsidR="00591A67">
        <w:rPr>
          <w:rFonts w:ascii="Times New Roman" w:hAnsi="Times New Roman"/>
        </w:rPr>
        <w:t>XXXXXXX</w:t>
      </w:r>
      <w:r w:rsidR="00735B6B">
        <w:rPr>
          <w:rFonts w:ascii="Times New Roman" w:hAnsi="Times New Roman"/>
        </w:rPr>
        <w:t xml:space="preserve">’s request </w:t>
      </w:r>
      <w:proofErr w:type="gramStart"/>
      <w:r w:rsidR="00735B6B">
        <w:rPr>
          <w:rFonts w:ascii="Times New Roman" w:hAnsi="Times New Roman"/>
        </w:rPr>
        <w:t>is based</w:t>
      </w:r>
      <w:proofErr w:type="gramEnd"/>
      <w:r w:rsidR="00735B6B">
        <w:rPr>
          <w:rFonts w:ascii="Times New Roman" w:hAnsi="Times New Roman"/>
        </w:rPr>
        <w:t xml:space="preserve"> on health and safety concerns related to specific instances </w:t>
      </w:r>
      <w:r w:rsidR="00CA331A">
        <w:rPr>
          <w:rFonts w:ascii="Times New Roman" w:hAnsi="Times New Roman"/>
        </w:rPr>
        <w:t xml:space="preserve">of </w:t>
      </w:r>
      <w:r w:rsidR="00735B6B">
        <w:rPr>
          <w:rFonts w:ascii="Times New Roman" w:hAnsi="Times New Roman"/>
        </w:rPr>
        <w:t xml:space="preserve">exposure to COVID-19 to multiple persons that work within the walls of the Courthouse.  </w:t>
      </w:r>
      <w:r w:rsidR="00735B6B" w:rsidRPr="008C0C97">
        <w:rPr>
          <w:rFonts w:ascii="Times New Roman" w:hAnsi="Times New Roman"/>
        </w:rPr>
        <w:t>This request is necessary to protect the Defendant’s right to a fair trial and his rights under the Fifth, Sixth, and Fourteenth Amendments to the United States Constitution and Article 1, Sections 3 and 14 of the South Carolina Constitution.</w:t>
      </w:r>
      <w:r w:rsidR="00735B6B">
        <w:rPr>
          <w:rFonts w:ascii="Times New Roman" w:hAnsi="Times New Roman"/>
        </w:rPr>
        <w:t xml:space="preserve">  This motion is not an attempt </w:t>
      </w:r>
      <w:proofErr w:type="gramStart"/>
      <w:r w:rsidR="00735B6B">
        <w:rPr>
          <w:rFonts w:ascii="Times New Roman" w:hAnsi="Times New Roman"/>
        </w:rPr>
        <w:t>to unnecessarily delay</w:t>
      </w:r>
      <w:proofErr w:type="gramEnd"/>
      <w:r w:rsidR="00735B6B">
        <w:rPr>
          <w:rFonts w:ascii="Times New Roman" w:hAnsi="Times New Roman"/>
        </w:rPr>
        <w:t xml:space="preserve"> Mr. </w:t>
      </w:r>
      <w:r w:rsidR="00591A67">
        <w:rPr>
          <w:rFonts w:ascii="Times New Roman" w:hAnsi="Times New Roman"/>
        </w:rPr>
        <w:t>XXXXXXX</w:t>
      </w:r>
      <w:r w:rsidR="00735B6B">
        <w:rPr>
          <w:rFonts w:ascii="Times New Roman" w:hAnsi="Times New Roman"/>
        </w:rPr>
        <w:t>’</w:t>
      </w:r>
      <w:r w:rsidR="00005350">
        <w:rPr>
          <w:rFonts w:ascii="Times New Roman" w:hAnsi="Times New Roman"/>
        </w:rPr>
        <w:t xml:space="preserve">s trial.  </w:t>
      </w:r>
      <w:r w:rsidR="009D562C">
        <w:rPr>
          <w:rFonts w:ascii="Times New Roman" w:hAnsi="Times New Roman"/>
        </w:rPr>
        <w:t xml:space="preserve">Mr. </w:t>
      </w:r>
      <w:r w:rsidR="00591A67">
        <w:rPr>
          <w:rFonts w:ascii="Times New Roman" w:hAnsi="Times New Roman"/>
        </w:rPr>
        <w:t>XXXXXXX</w:t>
      </w:r>
      <w:r w:rsidR="00735B6B">
        <w:rPr>
          <w:rFonts w:ascii="Times New Roman" w:hAnsi="Times New Roman"/>
        </w:rPr>
        <w:t xml:space="preserve"> does not waive his previous assertions regarding his right to a speedy trial under the United States and South Carolina Constitutions.</w:t>
      </w:r>
    </w:p>
    <w:p w:rsidR="00735B6B" w:rsidRDefault="00735B6B" w:rsidP="00735B6B">
      <w:pPr>
        <w:tabs>
          <w:tab w:val="left" w:pos="-720"/>
        </w:tabs>
        <w:suppressAutoHyphens/>
        <w:spacing w:line="480" w:lineRule="auto"/>
        <w:jc w:val="both"/>
        <w:rPr>
          <w:rFonts w:ascii="Times New Roman" w:hAnsi="Times New Roman"/>
        </w:rPr>
      </w:pPr>
      <w:r>
        <w:rPr>
          <w:rFonts w:ascii="Times New Roman" w:hAnsi="Times New Roman"/>
        </w:rPr>
        <w:tab/>
        <w:t>The Defense has become aware of the following facts:</w:t>
      </w:r>
    </w:p>
    <w:p w:rsidR="00735B6B" w:rsidRDefault="00735B6B" w:rsidP="00735B6B">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On September 17</w:t>
      </w:r>
      <w:r w:rsidR="00CA331A">
        <w:rPr>
          <w:rFonts w:ascii="Times New Roman" w:hAnsi="Times New Roman"/>
        </w:rPr>
        <w:t>, 2020</w:t>
      </w:r>
      <w:r>
        <w:rPr>
          <w:rFonts w:ascii="Times New Roman" w:hAnsi="Times New Roman"/>
        </w:rPr>
        <w:t xml:space="preserve">, a hearing </w:t>
      </w:r>
      <w:proofErr w:type="gramStart"/>
      <w:r>
        <w:rPr>
          <w:rFonts w:ascii="Times New Roman" w:hAnsi="Times New Roman"/>
        </w:rPr>
        <w:t>was held</w:t>
      </w:r>
      <w:proofErr w:type="gramEnd"/>
      <w:r>
        <w:rPr>
          <w:rFonts w:ascii="Times New Roman" w:hAnsi="Times New Roman"/>
        </w:rPr>
        <w:t xml:space="preserve"> in the Richland County Courthouse</w:t>
      </w:r>
      <w:r w:rsidR="00796499">
        <w:rPr>
          <w:rFonts w:ascii="Times New Roman" w:hAnsi="Times New Roman"/>
        </w:rPr>
        <w:t xml:space="preserve"> (Courthouse)</w:t>
      </w:r>
      <w:r>
        <w:rPr>
          <w:rFonts w:ascii="Times New Roman" w:hAnsi="Times New Roman"/>
        </w:rPr>
        <w:t xml:space="preserve"> in an</w:t>
      </w:r>
      <w:r w:rsidR="00591A67">
        <w:rPr>
          <w:rFonts w:ascii="Times New Roman" w:hAnsi="Times New Roman"/>
        </w:rPr>
        <w:t xml:space="preserve"> unrelated case: State v. </w:t>
      </w:r>
      <w:r>
        <w:rPr>
          <w:rFonts w:ascii="Times New Roman" w:hAnsi="Times New Roman"/>
        </w:rPr>
        <w:t xml:space="preserve"> </w:t>
      </w:r>
      <w:r w:rsidR="00591A67">
        <w:rPr>
          <w:rFonts w:ascii="Times New Roman" w:hAnsi="Times New Roman"/>
        </w:rPr>
        <w:t>ZZZZZZZ</w:t>
      </w:r>
      <w:r>
        <w:rPr>
          <w:rFonts w:ascii="Times New Roman" w:hAnsi="Times New Roman"/>
        </w:rPr>
        <w:t>.</w:t>
      </w:r>
    </w:p>
    <w:p w:rsidR="00735B6B" w:rsidRDefault="00735B6B" w:rsidP="00735B6B">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The hearing was at least two hours in length.</w:t>
      </w:r>
    </w:p>
    <w:p w:rsidR="00735B6B" w:rsidRDefault="00735B6B" w:rsidP="00735B6B">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Several lawyers in the Richland County Solicitor’s Office and the Richland County Public Defender’s Office were present. At least one of those attorneys</w:t>
      </w:r>
      <w:r w:rsidR="008732CA">
        <w:rPr>
          <w:rFonts w:ascii="Times New Roman" w:hAnsi="Times New Roman"/>
        </w:rPr>
        <w:t xml:space="preserve"> </w:t>
      </w:r>
      <w:r>
        <w:rPr>
          <w:rFonts w:ascii="Times New Roman" w:hAnsi="Times New Roman"/>
        </w:rPr>
        <w:t xml:space="preserve">is </w:t>
      </w:r>
      <w:r w:rsidR="008732CA">
        <w:rPr>
          <w:rFonts w:ascii="Times New Roman" w:hAnsi="Times New Roman"/>
        </w:rPr>
        <w:t>counsel of record</w:t>
      </w:r>
      <w:r>
        <w:rPr>
          <w:rFonts w:ascii="Times New Roman" w:hAnsi="Times New Roman"/>
        </w:rPr>
        <w:t xml:space="preserve"> in Mr. </w:t>
      </w:r>
      <w:r w:rsidR="00591A67">
        <w:rPr>
          <w:rFonts w:ascii="Times New Roman" w:hAnsi="Times New Roman"/>
        </w:rPr>
        <w:t>XXXXXXX</w:t>
      </w:r>
      <w:r>
        <w:rPr>
          <w:rFonts w:ascii="Times New Roman" w:hAnsi="Times New Roman"/>
        </w:rPr>
        <w:t xml:space="preserve">’s trial. </w:t>
      </w:r>
      <w:r w:rsidR="000D3BA9">
        <w:rPr>
          <w:rFonts w:ascii="Times New Roman" w:hAnsi="Times New Roman"/>
        </w:rPr>
        <w:t>Also present were Richland County Chief Administrative Judge</w:t>
      </w:r>
      <w:r>
        <w:rPr>
          <w:rFonts w:ascii="Times New Roman" w:hAnsi="Times New Roman"/>
        </w:rPr>
        <w:t xml:space="preserve"> DeAndrea Benjamin and at least one</w:t>
      </w:r>
      <w:r w:rsidR="00CA331A">
        <w:rPr>
          <w:rFonts w:ascii="Times New Roman" w:hAnsi="Times New Roman"/>
        </w:rPr>
        <w:t xml:space="preserve"> member</w:t>
      </w:r>
      <w:r>
        <w:rPr>
          <w:rFonts w:ascii="Times New Roman" w:hAnsi="Times New Roman"/>
        </w:rPr>
        <w:t xml:space="preserve"> of her staff. </w:t>
      </w:r>
      <w:r>
        <w:rPr>
          <w:rFonts w:ascii="Times New Roman" w:hAnsi="Times New Roman"/>
        </w:rPr>
        <w:lastRenderedPageBreak/>
        <w:t>Multiple clerk of court staff members, Richland County Sheriff’s Department Deputies,</w:t>
      </w:r>
      <w:r w:rsidR="00796499">
        <w:rPr>
          <w:rFonts w:ascii="Times New Roman" w:hAnsi="Times New Roman"/>
        </w:rPr>
        <w:t xml:space="preserve"> Mr. </w:t>
      </w:r>
      <w:r w:rsidR="00591A67">
        <w:rPr>
          <w:rFonts w:ascii="Times New Roman" w:hAnsi="Times New Roman"/>
        </w:rPr>
        <w:t>ZZZZZZZ</w:t>
      </w:r>
      <w:r w:rsidR="00796499">
        <w:rPr>
          <w:rFonts w:ascii="Times New Roman" w:hAnsi="Times New Roman"/>
        </w:rPr>
        <w:t xml:space="preserve">, at least </w:t>
      </w:r>
      <w:proofErr w:type="gramStart"/>
      <w:r w:rsidR="00796499">
        <w:rPr>
          <w:rFonts w:ascii="Times New Roman" w:hAnsi="Times New Roman"/>
        </w:rPr>
        <w:t>one</w:t>
      </w:r>
      <w:proofErr w:type="gramEnd"/>
      <w:r w:rsidR="00796499">
        <w:rPr>
          <w:rFonts w:ascii="Times New Roman" w:hAnsi="Times New Roman"/>
        </w:rPr>
        <w:t xml:space="preserve"> staff member for South Carolina Court Administration,</w:t>
      </w:r>
      <w:r>
        <w:rPr>
          <w:rFonts w:ascii="Times New Roman" w:hAnsi="Times New Roman"/>
        </w:rPr>
        <w:t xml:space="preserve"> and various other employees that work within </w:t>
      </w:r>
      <w:r w:rsidR="00796499">
        <w:rPr>
          <w:rFonts w:ascii="Times New Roman" w:hAnsi="Times New Roman"/>
        </w:rPr>
        <w:t>the walls of the</w:t>
      </w:r>
      <w:r>
        <w:rPr>
          <w:rFonts w:ascii="Times New Roman" w:hAnsi="Times New Roman"/>
        </w:rPr>
        <w:t xml:space="preserve"> Courthouse were also present</w:t>
      </w:r>
      <w:r w:rsidR="009D562C">
        <w:rPr>
          <w:rFonts w:ascii="Times New Roman" w:hAnsi="Times New Roman"/>
        </w:rPr>
        <w:t xml:space="preserve"> during the hearing</w:t>
      </w:r>
      <w:r>
        <w:rPr>
          <w:rFonts w:ascii="Times New Roman" w:hAnsi="Times New Roman"/>
        </w:rPr>
        <w:t>.</w:t>
      </w:r>
    </w:p>
    <w:p w:rsidR="00735B6B" w:rsidRDefault="00735B6B" w:rsidP="00735B6B">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It appears that during the</w:t>
      </w:r>
      <w:r w:rsidR="00796499">
        <w:rPr>
          <w:rFonts w:ascii="Times New Roman" w:hAnsi="Times New Roman"/>
        </w:rPr>
        <w:t xml:space="preserve"> hearing, all</w:t>
      </w:r>
      <w:r>
        <w:rPr>
          <w:rFonts w:ascii="Times New Roman" w:hAnsi="Times New Roman"/>
        </w:rPr>
        <w:t xml:space="preserve"> parties</w:t>
      </w:r>
      <w:r w:rsidR="00796499">
        <w:rPr>
          <w:rFonts w:ascii="Times New Roman" w:hAnsi="Times New Roman"/>
        </w:rPr>
        <w:t xml:space="preserve"> referenced in paragraph 3</w:t>
      </w:r>
      <w:r>
        <w:rPr>
          <w:rFonts w:ascii="Times New Roman" w:hAnsi="Times New Roman"/>
        </w:rPr>
        <w:t xml:space="preserve"> were wearing masks unless they were speaking directly to the Court and</w:t>
      </w:r>
      <w:r w:rsidR="009D562C">
        <w:rPr>
          <w:rFonts w:ascii="Times New Roman" w:hAnsi="Times New Roman"/>
        </w:rPr>
        <w:t xml:space="preserve"> were</w:t>
      </w:r>
      <w:r>
        <w:rPr>
          <w:rFonts w:ascii="Times New Roman" w:hAnsi="Times New Roman"/>
        </w:rPr>
        <w:t xml:space="preserve"> at least</w:t>
      </w:r>
      <w:r w:rsidR="009D562C">
        <w:rPr>
          <w:rFonts w:ascii="Times New Roman" w:hAnsi="Times New Roman"/>
        </w:rPr>
        <w:t xml:space="preserve"> six</w:t>
      </w:r>
      <w:r>
        <w:rPr>
          <w:rFonts w:ascii="Times New Roman" w:hAnsi="Times New Roman"/>
        </w:rPr>
        <w:t xml:space="preserve"> </w:t>
      </w:r>
      <w:r w:rsidR="009D562C">
        <w:rPr>
          <w:rFonts w:ascii="Times New Roman" w:hAnsi="Times New Roman"/>
        </w:rPr>
        <w:t>(</w:t>
      </w:r>
      <w:r>
        <w:rPr>
          <w:rFonts w:ascii="Times New Roman" w:hAnsi="Times New Roman"/>
        </w:rPr>
        <w:t>6</w:t>
      </w:r>
      <w:r w:rsidR="009D562C">
        <w:rPr>
          <w:rFonts w:ascii="Times New Roman" w:hAnsi="Times New Roman"/>
        </w:rPr>
        <w:t>)</w:t>
      </w:r>
      <w:r>
        <w:rPr>
          <w:rFonts w:ascii="Times New Roman" w:hAnsi="Times New Roman"/>
        </w:rPr>
        <w:t xml:space="preserve"> feet away from other persons.</w:t>
      </w:r>
    </w:p>
    <w:p w:rsidR="00796499" w:rsidRDefault="00735B6B"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 xml:space="preserve">At least one Richland County Sheriff’s Department Deputy (herein Deputy X) </w:t>
      </w:r>
      <w:r w:rsidR="00796499">
        <w:rPr>
          <w:rFonts w:ascii="Times New Roman" w:hAnsi="Times New Roman"/>
        </w:rPr>
        <w:t>was present f</w:t>
      </w:r>
      <w:r w:rsidR="00005350">
        <w:rPr>
          <w:rFonts w:ascii="Times New Roman" w:hAnsi="Times New Roman"/>
        </w:rPr>
        <w:t xml:space="preserve">or the entire hearing, </w:t>
      </w:r>
      <w:r w:rsidR="009D562C">
        <w:rPr>
          <w:rFonts w:ascii="Times New Roman" w:hAnsi="Times New Roman"/>
        </w:rPr>
        <w:t xml:space="preserve">was </w:t>
      </w:r>
      <w:r w:rsidR="00005350">
        <w:rPr>
          <w:rFonts w:ascii="Times New Roman" w:hAnsi="Times New Roman"/>
        </w:rPr>
        <w:t>in close</w:t>
      </w:r>
      <w:r w:rsidR="00796499">
        <w:rPr>
          <w:rFonts w:ascii="Times New Roman" w:hAnsi="Times New Roman"/>
        </w:rPr>
        <w:t xml:space="preserve"> contact with several parties referenced in paragraph 3, and generally</w:t>
      </w:r>
      <w:r w:rsidR="009D562C">
        <w:rPr>
          <w:rFonts w:ascii="Times New Roman" w:hAnsi="Times New Roman"/>
        </w:rPr>
        <w:t xml:space="preserve"> was</w:t>
      </w:r>
      <w:r w:rsidR="00796499">
        <w:rPr>
          <w:rFonts w:ascii="Times New Roman" w:hAnsi="Times New Roman"/>
        </w:rPr>
        <w:t xml:space="preserve"> not socially distanced from other parties at various times </w:t>
      </w:r>
      <w:r w:rsidR="009D562C">
        <w:rPr>
          <w:rFonts w:ascii="Times New Roman" w:hAnsi="Times New Roman"/>
        </w:rPr>
        <w:t>throughout</w:t>
      </w:r>
      <w:r w:rsidR="00796499">
        <w:rPr>
          <w:rFonts w:ascii="Times New Roman" w:hAnsi="Times New Roman"/>
        </w:rPr>
        <w:t xml:space="preserve"> the hearing.</w:t>
      </w:r>
    </w:p>
    <w:p w:rsidR="00796499" w:rsidRDefault="00796499"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On September 18, 2020, it appears that Deputy X was again present in the Courthouse.  It is reported</w:t>
      </w:r>
      <w:r w:rsidR="00005350">
        <w:rPr>
          <w:rFonts w:ascii="Times New Roman" w:hAnsi="Times New Roman"/>
        </w:rPr>
        <w:t xml:space="preserve"> that he</w:t>
      </w:r>
      <w:r>
        <w:rPr>
          <w:rFonts w:ascii="Times New Roman" w:hAnsi="Times New Roman"/>
        </w:rPr>
        <w:t xml:space="preserve"> was suffering from symptoms related to COVID-19.  It appears he attended a staff meeting in the morning with the rest of the Richland County Sheriff’s Deputies present in the Courthou</w:t>
      </w:r>
      <w:r w:rsidR="00005350">
        <w:rPr>
          <w:rFonts w:ascii="Times New Roman" w:hAnsi="Times New Roman"/>
        </w:rPr>
        <w:t>se for that day.  It is the Defense’s understanding that</w:t>
      </w:r>
      <w:r>
        <w:rPr>
          <w:rFonts w:ascii="Times New Roman" w:hAnsi="Times New Roman"/>
        </w:rPr>
        <w:t xml:space="preserve"> nobody that attended that meeting wore a mask. Deputy X remained in the Court</w:t>
      </w:r>
      <w:r w:rsidR="000D3BA9">
        <w:rPr>
          <w:rFonts w:ascii="Times New Roman" w:hAnsi="Times New Roman"/>
        </w:rPr>
        <w:t xml:space="preserve">house for a number of hours, </w:t>
      </w:r>
      <w:r>
        <w:rPr>
          <w:rFonts w:ascii="Times New Roman" w:hAnsi="Times New Roman"/>
        </w:rPr>
        <w:t>was present in a number of courtrooms</w:t>
      </w:r>
      <w:r w:rsidR="000D3BA9">
        <w:rPr>
          <w:rFonts w:ascii="Times New Roman" w:hAnsi="Times New Roman"/>
        </w:rPr>
        <w:t>, and interacted closely with a number of people</w:t>
      </w:r>
      <w:r>
        <w:rPr>
          <w:rFonts w:ascii="Times New Roman" w:hAnsi="Times New Roman"/>
        </w:rPr>
        <w:t xml:space="preserve"> until he reported midday that he was not feeling well.  It appears he was then instructed to leave the Courthouse.</w:t>
      </w:r>
    </w:p>
    <w:p w:rsidR="00796499" w:rsidRDefault="00796499"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According to social media posts created by Deputy X, he subsequently tested positive to COVID-19 and was suffering symptoms related to COVID-19 as recently as September 19, 2020.</w:t>
      </w:r>
    </w:p>
    <w:p w:rsidR="00796499" w:rsidRDefault="0076748F"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In response to Deputy X’s physical contac</w:t>
      </w:r>
      <w:r w:rsidR="000D3BA9">
        <w:rPr>
          <w:rFonts w:ascii="Times New Roman" w:hAnsi="Times New Roman"/>
        </w:rPr>
        <w:t>t throughout the Courthouse,</w:t>
      </w:r>
      <w:r>
        <w:rPr>
          <w:rFonts w:ascii="Times New Roman" w:hAnsi="Times New Roman"/>
        </w:rPr>
        <w:t xml:space="preserve"> </w:t>
      </w:r>
      <w:r w:rsidR="000D3BA9">
        <w:rPr>
          <w:rFonts w:ascii="Times New Roman" w:hAnsi="Times New Roman"/>
        </w:rPr>
        <w:t xml:space="preserve">Richland </w:t>
      </w:r>
      <w:r w:rsidR="000D3BA9">
        <w:rPr>
          <w:rFonts w:ascii="Times New Roman" w:hAnsi="Times New Roman"/>
        </w:rPr>
        <w:lastRenderedPageBreak/>
        <w:t xml:space="preserve">County Chief Administrative </w:t>
      </w:r>
      <w:r>
        <w:rPr>
          <w:rFonts w:ascii="Times New Roman" w:hAnsi="Times New Roman"/>
        </w:rPr>
        <w:t>Judge</w:t>
      </w:r>
      <w:r w:rsidR="000D3BA9">
        <w:rPr>
          <w:rFonts w:ascii="Times New Roman" w:hAnsi="Times New Roman"/>
        </w:rPr>
        <w:t>s</w:t>
      </w:r>
      <w:r>
        <w:rPr>
          <w:rFonts w:ascii="Times New Roman" w:hAnsi="Times New Roman"/>
        </w:rPr>
        <w:t xml:space="preserve"> Benjamin an</w:t>
      </w:r>
      <w:r w:rsidR="000D3BA9">
        <w:rPr>
          <w:rFonts w:ascii="Times New Roman" w:hAnsi="Times New Roman"/>
        </w:rPr>
        <w:t>d</w:t>
      </w:r>
      <w:r>
        <w:rPr>
          <w:rFonts w:ascii="Times New Roman" w:hAnsi="Times New Roman"/>
        </w:rPr>
        <w:t xml:space="preserve"> Alison Lee ordered the Courthouse closed September 21, 2020 for cleaning.  Subsequently, Judge</w:t>
      </w:r>
      <w:r w:rsidR="000D3BA9">
        <w:rPr>
          <w:rFonts w:ascii="Times New Roman" w:hAnsi="Times New Roman"/>
        </w:rPr>
        <w:t>s</w:t>
      </w:r>
      <w:r>
        <w:rPr>
          <w:rFonts w:ascii="Times New Roman" w:hAnsi="Times New Roman"/>
        </w:rPr>
        <w:t xml:space="preserve"> Benjamin and Lee ordered the Courthouse closed through September 25, 2020.  The subsequent closure order appears related to the availability of Richland County Sheriff’s Department Deputies for the purposes of security.</w:t>
      </w:r>
      <w:r w:rsidR="000D3BA9">
        <w:rPr>
          <w:rFonts w:ascii="Times New Roman" w:hAnsi="Times New Roman"/>
        </w:rPr>
        <w:t xml:space="preserve">  Their lack of availability appears related to their exposure to Deputy X.</w:t>
      </w:r>
    </w:p>
    <w:p w:rsidR="006A6854" w:rsidRPr="006A6854" w:rsidRDefault="00222DF4" w:rsidP="006A6854">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 xml:space="preserve">Mr. </w:t>
      </w:r>
      <w:r w:rsidR="00591A67">
        <w:rPr>
          <w:rFonts w:ascii="Times New Roman" w:hAnsi="Times New Roman"/>
        </w:rPr>
        <w:t>ZZZZZZZ</w:t>
      </w:r>
      <w:r>
        <w:rPr>
          <w:rFonts w:ascii="Times New Roman" w:hAnsi="Times New Roman"/>
        </w:rPr>
        <w:t xml:space="preserve"> trial </w:t>
      </w:r>
      <w:proofErr w:type="gramStart"/>
      <w:r>
        <w:rPr>
          <w:rFonts w:ascii="Times New Roman" w:hAnsi="Times New Roman"/>
        </w:rPr>
        <w:t>was postponed</w:t>
      </w:r>
      <w:proofErr w:type="gramEnd"/>
      <w:r>
        <w:rPr>
          <w:rFonts w:ascii="Times New Roman" w:hAnsi="Times New Roman"/>
        </w:rPr>
        <w:t xml:space="preserve"> until the next term of court, October 12, 2020.</w:t>
      </w:r>
    </w:p>
    <w:p w:rsidR="000D3BA9" w:rsidRDefault="000D3BA9" w:rsidP="000D3BA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 xml:space="preserve">According to the Centers for Disease Control and Prevention (CDC), COVID-19 is a corona virus that has spread worldwide.  It is highly contagious, often asymptomatic, can cause severe health problems, and as of the filing of this motion has killed at least 200,000 people in the United States this year.  </w:t>
      </w:r>
    </w:p>
    <w:p w:rsidR="00222DF4" w:rsidRDefault="00222DF4"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As of Se</w:t>
      </w:r>
      <w:r w:rsidR="000D3BA9">
        <w:rPr>
          <w:rFonts w:ascii="Times New Roman" w:hAnsi="Times New Roman"/>
        </w:rPr>
        <w:t>ptember 23, 2020, the CDC</w:t>
      </w:r>
      <w:r>
        <w:rPr>
          <w:rFonts w:ascii="Times New Roman" w:hAnsi="Times New Roman"/>
        </w:rPr>
        <w:t xml:space="preserve"> provides guidelines for when a person has direct or close contact with another person who is confirmed to have contracted COVID-19.  The CDC defines close contact as being “within 6 feet of someone who has COVID-19 for a total of 15 minutes or more.”</w:t>
      </w:r>
    </w:p>
    <w:p w:rsidR="00222DF4" w:rsidRDefault="00222DF4"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The CDC directs that if a person has had close contact with a person who has COVID-19, they should “stay home for 14 days after your last contact with a person who has COVID-19.”</w:t>
      </w:r>
    </w:p>
    <w:p w:rsidR="00222DF4" w:rsidRDefault="00222DF4"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The CDC further directs that the directives in Paragraph 10 and 11 should be followed “even if you test negative for COVID-19 or feel healthy . . . since symptoms may appear 2 to 14 days after exposure to the virus.”</w:t>
      </w:r>
    </w:p>
    <w:p w:rsidR="00222DF4" w:rsidRDefault="00222DF4"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 xml:space="preserve">The last close contact between Deputy X and a number of people that work within the walls of the Courthouse, including all Richland County Sheriff’s Deputies present in </w:t>
      </w:r>
      <w:r>
        <w:rPr>
          <w:rFonts w:ascii="Times New Roman" w:hAnsi="Times New Roman"/>
        </w:rPr>
        <w:lastRenderedPageBreak/>
        <w:t xml:space="preserve">the staff meeting – </w:t>
      </w:r>
      <w:proofErr w:type="spellStart"/>
      <w:r>
        <w:rPr>
          <w:rFonts w:ascii="Times New Roman" w:hAnsi="Times New Roman"/>
        </w:rPr>
        <w:t>maskless</w:t>
      </w:r>
      <w:proofErr w:type="spellEnd"/>
      <w:r>
        <w:rPr>
          <w:rFonts w:ascii="Times New Roman" w:hAnsi="Times New Roman"/>
        </w:rPr>
        <w:t xml:space="preserve"> – was September 18, 2020.  The CDC </w:t>
      </w:r>
      <w:r w:rsidR="009D562C">
        <w:rPr>
          <w:rFonts w:ascii="Times New Roman" w:hAnsi="Times New Roman"/>
        </w:rPr>
        <w:t>fourteen (</w:t>
      </w:r>
      <w:r>
        <w:rPr>
          <w:rFonts w:ascii="Times New Roman" w:hAnsi="Times New Roman"/>
        </w:rPr>
        <w:t>14</w:t>
      </w:r>
      <w:r w:rsidR="009D562C">
        <w:rPr>
          <w:rFonts w:ascii="Times New Roman" w:hAnsi="Times New Roman"/>
        </w:rPr>
        <w:t>)</w:t>
      </w:r>
      <w:r>
        <w:rPr>
          <w:rFonts w:ascii="Times New Roman" w:hAnsi="Times New Roman"/>
        </w:rPr>
        <w:t xml:space="preserve"> day guideline for quarantine will not end until October 2, 2020.  This is well after the scheduled September 29, 2020 start date for Mr. </w:t>
      </w:r>
      <w:r w:rsidR="00591A67">
        <w:rPr>
          <w:rFonts w:ascii="Times New Roman" w:hAnsi="Times New Roman"/>
        </w:rPr>
        <w:t>XXXXXXX</w:t>
      </w:r>
      <w:r>
        <w:rPr>
          <w:rFonts w:ascii="Times New Roman" w:hAnsi="Times New Roman"/>
        </w:rPr>
        <w:t>’s trial.  However, it is prior to the next available term of court on October 12, 2020.</w:t>
      </w:r>
    </w:p>
    <w:p w:rsidR="00F704D1" w:rsidRPr="00591A67" w:rsidRDefault="00F704D1" w:rsidP="00E37CDA">
      <w:pPr>
        <w:pStyle w:val="ListParagraph"/>
        <w:numPr>
          <w:ilvl w:val="0"/>
          <w:numId w:val="4"/>
        </w:numPr>
        <w:tabs>
          <w:tab w:val="left" w:pos="-720"/>
        </w:tabs>
        <w:suppressAutoHyphens/>
        <w:spacing w:line="480" w:lineRule="auto"/>
        <w:jc w:val="both"/>
        <w:rPr>
          <w:rFonts w:ascii="Times New Roman" w:hAnsi="Times New Roman"/>
        </w:rPr>
      </w:pPr>
      <w:r w:rsidRPr="00591A67">
        <w:rPr>
          <w:rFonts w:ascii="Times New Roman" w:hAnsi="Times New Roman"/>
        </w:rPr>
        <w:t>The Supreme Court of South Carolina authorized all matters to be heard in-person including General Sessions jury trials as of September 21, 2020, pursuant to its September 14, 2020 Court Operations memorandum. This memorandum further directed that “[a]</w:t>
      </w:r>
      <w:proofErr w:type="spellStart"/>
      <w:r w:rsidRPr="00591A67">
        <w:rPr>
          <w:rFonts w:ascii="Times New Roman" w:hAnsi="Times New Roman"/>
        </w:rPr>
        <w:t>ny</w:t>
      </w:r>
      <w:proofErr w:type="spellEnd"/>
      <w:r w:rsidRPr="00591A67">
        <w:rPr>
          <w:rFonts w:ascii="Times New Roman" w:hAnsi="Times New Roman"/>
        </w:rPr>
        <w:t xml:space="preserve"> matter heard in person must be conducted in a reasonably safe manner in accordance with established COVID-19 protocol” and specified that a “[r]</w:t>
      </w:r>
      <w:proofErr w:type="spellStart"/>
      <w:r w:rsidRPr="00591A67">
        <w:rPr>
          <w:rFonts w:ascii="Times New Roman" w:hAnsi="Times New Roman"/>
        </w:rPr>
        <w:t>easonably</w:t>
      </w:r>
      <w:proofErr w:type="spellEnd"/>
      <w:r w:rsidRPr="00591A67">
        <w:rPr>
          <w:rFonts w:ascii="Times New Roman" w:hAnsi="Times New Roman"/>
        </w:rPr>
        <w:t xml:space="preserve"> safe manner assumes adherence to CDC social distancing recommendations</w:t>
      </w:r>
      <w:r w:rsidR="00E37CDA" w:rsidRPr="00591A67">
        <w:rPr>
          <w:rFonts w:ascii="Times New Roman" w:hAnsi="Times New Roman"/>
        </w:rPr>
        <w:t>.” In its social distancing guidelines, the CDC states that individuals who contract COVID-19 or have been in close contact with someone who has COVID-19 should stay home for 14 days.</w:t>
      </w:r>
    </w:p>
    <w:p w:rsidR="006A6854" w:rsidRPr="00591A67" w:rsidRDefault="006A6854" w:rsidP="00796499">
      <w:pPr>
        <w:pStyle w:val="ListParagraph"/>
        <w:numPr>
          <w:ilvl w:val="0"/>
          <w:numId w:val="4"/>
        </w:numPr>
        <w:tabs>
          <w:tab w:val="left" w:pos="-720"/>
        </w:tabs>
        <w:suppressAutoHyphens/>
        <w:spacing w:line="480" w:lineRule="auto"/>
        <w:jc w:val="both"/>
        <w:rPr>
          <w:rFonts w:ascii="Times New Roman" w:hAnsi="Times New Roman"/>
        </w:rPr>
      </w:pPr>
      <w:r w:rsidRPr="00591A67">
        <w:rPr>
          <w:rFonts w:ascii="Times New Roman" w:hAnsi="Times New Roman"/>
        </w:rPr>
        <w:t xml:space="preserve">It appears that </w:t>
      </w:r>
      <w:r w:rsidRPr="00591A67">
        <w:rPr>
          <w:rFonts w:ascii="Times New Roman" w:hAnsi="Times New Roman"/>
          <w:u w:val="single"/>
        </w:rPr>
        <w:t xml:space="preserve">a number of participants necessary for Mr. </w:t>
      </w:r>
      <w:r w:rsidR="00591A67" w:rsidRPr="00591A67">
        <w:rPr>
          <w:rFonts w:ascii="Times New Roman" w:hAnsi="Times New Roman"/>
          <w:u w:val="single"/>
        </w:rPr>
        <w:t>XXXXXXX</w:t>
      </w:r>
      <w:r w:rsidRPr="00591A67">
        <w:rPr>
          <w:rFonts w:ascii="Times New Roman" w:hAnsi="Times New Roman"/>
          <w:u w:val="single"/>
        </w:rPr>
        <w:t>’s trial will not have complied with the CDC guidelines if the trial begins on September 29, 2020</w:t>
      </w:r>
      <w:r w:rsidRPr="00591A67">
        <w:rPr>
          <w:rFonts w:ascii="Times New Roman" w:hAnsi="Times New Roman"/>
        </w:rPr>
        <w:t>.  This</w:t>
      </w:r>
      <w:r>
        <w:rPr>
          <w:rFonts w:ascii="Times New Roman" w:hAnsi="Times New Roman"/>
        </w:rPr>
        <w:t xml:space="preserve"> includes, but is not limited to, all Richland County Sheriff’s Department Deputies present in the September 18, 2020 staff meeting and all others that work within the </w:t>
      </w:r>
      <w:r w:rsidRPr="00591A67">
        <w:rPr>
          <w:rFonts w:ascii="Times New Roman" w:hAnsi="Times New Roman"/>
        </w:rPr>
        <w:t xml:space="preserve">walls of the Courthouse that had close contact with Deputy X. </w:t>
      </w:r>
    </w:p>
    <w:p w:rsidR="00E37CDA" w:rsidRPr="00591A67" w:rsidRDefault="00E37CDA" w:rsidP="00796499">
      <w:pPr>
        <w:pStyle w:val="ListParagraph"/>
        <w:numPr>
          <w:ilvl w:val="0"/>
          <w:numId w:val="4"/>
        </w:numPr>
        <w:tabs>
          <w:tab w:val="left" w:pos="-720"/>
        </w:tabs>
        <w:suppressAutoHyphens/>
        <w:spacing w:line="480" w:lineRule="auto"/>
        <w:jc w:val="both"/>
        <w:rPr>
          <w:rFonts w:ascii="Times New Roman" w:hAnsi="Times New Roman"/>
        </w:rPr>
      </w:pPr>
      <w:r w:rsidRPr="00591A67">
        <w:rPr>
          <w:rFonts w:ascii="Times New Roman" w:hAnsi="Times New Roman"/>
        </w:rPr>
        <w:t xml:space="preserve">While the Supreme Court’s September 14, 2020 Court Operations memorandum directs that continuances should not be granted solely based on a general reluctance to attend court, the memorandum qualifies that this directive applies “so long as proper safeguards and protocols are being observed.” If Mr. </w:t>
      </w:r>
      <w:r w:rsidR="00591A67" w:rsidRPr="00591A67">
        <w:rPr>
          <w:rFonts w:ascii="Times New Roman" w:hAnsi="Times New Roman"/>
        </w:rPr>
        <w:t>XXXXXXX</w:t>
      </w:r>
      <w:r w:rsidRPr="00591A67">
        <w:rPr>
          <w:rFonts w:ascii="Times New Roman" w:hAnsi="Times New Roman"/>
        </w:rPr>
        <w:t xml:space="preserve">’s trials begins September 29, 2020, individuals will be present in the Courthouse who are not </w:t>
      </w:r>
      <w:r w:rsidRPr="00591A67">
        <w:rPr>
          <w:rFonts w:ascii="Times New Roman" w:hAnsi="Times New Roman"/>
        </w:rPr>
        <w:lastRenderedPageBreak/>
        <w:t xml:space="preserve">following the CDC social distancing guidelines. Therefore </w:t>
      </w:r>
      <w:r w:rsidR="00934EB2" w:rsidRPr="00591A67">
        <w:rPr>
          <w:rFonts w:ascii="Times New Roman" w:hAnsi="Times New Roman"/>
        </w:rPr>
        <w:t xml:space="preserve">rescheduling Mr. </w:t>
      </w:r>
      <w:r w:rsidR="00591A67" w:rsidRPr="00591A67">
        <w:rPr>
          <w:rFonts w:ascii="Times New Roman" w:hAnsi="Times New Roman"/>
        </w:rPr>
        <w:t>XXXXXXX</w:t>
      </w:r>
      <w:r w:rsidR="00934EB2" w:rsidRPr="00591A67">
        <w:rPr>
          <w:rFonts w:ascii="Times New Roman" w:hAnsi="Times New Roman"/>
        </w:rPr>
        <w:t>’s</w:t>
      </w:r>
      <w:r w:rsidR="000330AC" w:rsidRPr="00591A67">
        <w:rPr>
          <w:rFonts w:ascii="Times New Roman" w:hAnsi="Times New Roman"/>
        </w:rPr>
        <w:t xml:space="preserve"> trial for one term of court</w:t>
      </w:r>
      <w:r w:rsidR="00934EB2" w:rsidRPr="00591A67">
        <w:rPr>
          <w:rFonts w:ascii="Times New Roman" w:hAnsi="Times New Roman"/>
        </w:rPr>
        <w:t xml:space="preserve"> is necessary for his jury trial to qualify </w:t>
      </w:r>
      <w:r w:rsidR="000330AC" w:rsidRPr="00591A67">
        <w:rPr>
          <w:rFonts w:ascii="Times New Roman" w:hAnsi="Times New Roman"/>
        </w:rPr>
        <w:t>being</w:t>
      </w:r>
      <w:r w:rsidR="00934EB2" w:rsidRPr="00591A67">
        <w:rPr>
          <w:rFonts w:ascii="Times New Roman" w:hAnsi="Times New Roman"/>
        </w:rPr>
        <w:t xml:space="preserve"> </w:t>
      </w:r>
      <w:r w:rsidR="000330AC" w:rsidRPr="00591A67">
        <w:rPr>
          <w:rFonts w:ascii="Times New Roman" w:hAnsi="Times New Roman"/>
        </w:rPr>
        <w:t>“</w:t>
      </w:r>
      <w:r w:rsidR="00934EB2" w:rsidRPr="00591A67">
        <w:rPr>
          <w:rFonts w:ascii="Times New Roman" w:hAnsi="Times New Roman"/>
        </w:rPr>
        <w:t>conducted in a reasonably safe manner</w:t>
      </w:r>
      <w:r w:rsidR="000330AC" w:rsidRPr="00591A67">
        <w:rPr>
          <w:rFonts w:ascii="Times New Roman" w:hAnsi="Times New Roman"/>
        </w:rPr>
        <w:t>”</w:t>
      </w:r>
      <w:r w:rsidR="00934EB2" w:rsidRPr="00591A67">
        <w:rPr>
          <w:rFonts w:ascii="Times New Roman" w:hAnsi="Times New Roman"/>
        </w:rPr>
        <w:t xml:space="preserve"> consistent with the Supreme Court’s memorandum authorizing such hearings. </w:t>
      </w:r>
    </w:p>
    <w:p w:rsidR="009D562C" w:rsidRPr="001137C2" w:rsidRDefault="006A6854" w:rsidP="001137C2">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 xml:space="preserve">Mr. </w:t>
      </w:r>
      <w:r w:rsidR="00591A67">
        <w:rPr>
          <w:rFonts w:ascii="Times New Roman" w:hAnsi="Times New Roman"/>
        </w:rPr>
        <w:t>XXXXXXX</w:t>
      </w:r>
      <w:r>
        <w:rPr>
          <w:rFonts w:ascii="Times New Roman" w:hAnsi="Times New Roman"/>
        </w:rPr>
        <w:t xml:space="preserve"> has a constitutional right to a fair and speedy trial under </w:t>
      </w:r>
      <w:r w:rsidRPr="008C0C97">
        <w:rPr>
          <w:rFonts w:ascii="Times New Roman" w:hAnsi="Times New Roman"/>
        </w:rPr>
        <w:t xml:space="preserve">the Fifth, Sixth, and Fourteenth Amendments to the United States Constitution and Article 1, Sections 3 and 14 of </w:t>
      </w:r>
      <w:r>
        <w:rPr>
          <w:rFonts w:ascii="Times New Roman" w:hAnsi="Times New Roman"/>
        </w:rPr>
        <w:t>the South Carolina Constitution.  However, these rights do not exclude him from having a trial that will n</w:t>
      </w:r>
      <w:r w:rsidR="009D562C">
        <w:rPr>
          <w:rFonts w:ascii="Times New Roman" w:hAnsi="Times New Roman"/>
        </w:rPr>
        <w:t>ot risk his health and safety.</w:t>
      </w:r>
    </w:p>
    <w:p w:rsidR="00503BC4" w:rsidRDefault="00503BC4" w:rsidP="00796499">
      <w:pPr>
        <w:pStyle w:val="ListParagraph"/>
        <w:numPr>
          <w:ilvl w:val="0"/>
          <w:numId w:val="4"/>
        </w:numPr>
        <w:tabs>
          <w:tab w:val="left" w:pos="-720"/>
        </w:tabs>
        <w:suppressAutoHyphens/>
        <w:spacing w:line="480" w:lineRule="auto"/>
        <w:jc w:val="both"/>
        <w:rPr>
          <w:rFonts w:ascii="Times New Roman" w:hAnsi="Times New Roman"/>
        </w:rPr>
      </w:pPr>
      <w:r>
        <w:rPr>
          <w:rFonts w:ascii="Times New Roman" w:hAnsi="Times New Roman"/>
        </w:rPr>
        <w:t xml:space="preserve">Mr. </w:t>
      </w:r>
      <w:r w:rsidR="00591A67">
        <w:rPr>
          <w:rFonts w:ascii="Times New Roman" w:hAnsi="Times New Roman"/>
        </w:rPr>
        <w:t>XXXXXXX</w:t>
      </w:r>
      <w:r>
        <w:rPr>
          <w:rFonts w:ascii="Times New Roman" w:hAnsi="Times New Roman"/>
        </w:rPr>
        <w:t xml:space="preserve"> has a constitutional right to have a fair and impartial jury that will be able to focus on the evidence in Mr. </w:t>
      </w:r>
      <w:r w:rsidR="00591A67">
        <w:rPr>
          <w:rFonts w:ascii="Times New Roman" w:hAnsi="Times New Roman"/>
        </w:rPr>
        <w:t>XXXXXXX</w:t>
      </w:r>
      <w:r>
        <w:rPr>
          <w:rFonts w:ascii="Times New Roman" w:hAnsi="Times New Roman"/>
        </w:rPr>
        <w:t>’s trial and not be distracted by concerns rega</w:t>
      </w:r>
      <w:r w:rsidR="009D562C">
        <w:rPr>
          <w:rFonts w:ascii="Times New Roman" w:hAnsi="Times New Roman"/>
        </w:rPr>
        <w:t xml:space="preserve">rding their health and safety. </w:t>
      </w:r>
      <w:r>
        <w:rPr>
          <w:rFonts w:ascii="Times New Roman" w:hAnsi="Times New Roman"/>
        </w:rPr>
        <w:t xml:space="preserve">Deputy X publicly posted online his experiences related to at least some of the </w:t>
      </w:r>
      <w:r w:rsidR="009D562C">
        <w:rPr>
          <w:rFonts w:ascii="Times New Roman" w:hAnsi="Times New Roman"/>
        </w:rPr>
        <w:t xml:space="preserve">facts outlined in this motion. </w:t>
      </w:r>
      <w:r>
        <w:rPr>
          <w:rFonts w:ascii="Times New Roman" w:hAnsi="Times New Roman"/>
        </w:rPr>
        <w:t xml:space="preserve">Moreover, the Courthouse was closed to the public and employees from September 21, 2020 – September 25, 2020.  </w:t>
      </w:r>
      <w:r w:rsidR="00005350">
        <w:rPr>
          <w:rFonts w:ascii="Times New Roman" w:hAnsi="Times New Roman"/>
        </w:rPr>
        <w:t>Any juror that is aware or becomes aware of the potential exposure</w:t>
      </w:r>
      <w:r w:rsidR="000D3BA9">
        <w:rPr>
          <w:rFonts w:ascii="Times New Roman" w:hAnsi="Times New Roman"/>
        </w:rPr>
        <w:t xml:space="preserve"> to COVID-19 will prevent</w:t>
      </w:r>
      <w:r w:rsidR="00005350">
        <w:rPr>
          <w:rFonts w:ascii="Times New Roman" w:hAnsi="Times New Roman"/>
        </w:rPr>
        <w:t xml:space="preserve"> Mr. </w:t>
      </w:r>
      <w:r w:rsidR="00591A67">
        <w:rPr>
          <w:rFonts w:ascii="Times New Roman" w:hAnsi="Times New Roman"/>
        </w:rPr>
        <w:t>XXXXXXX</w:t>
      </w:r>
      <w:r w:rsidR="000D3BA9">
        <w:rPr>
          <w:rFonts w:ascii="Times New Roman" w:hAnsi="Times New Roman"/>
        </w:rPr>
        <w:t xml:space="preserve"> from</w:t>
      </w:r>
      <w:r w:rsidR="00005350">
        <w:rPr>
          <w:rFonts w:ascii="Times New Roman" w:hAnsi="Times New Roman"/>
        </w:rPr>
        <w:t xml:space="preserve"> having a jury that is mentally and physically capable of performing their duties as jurors.</w:t>
      </w:r>
      <w:r w:rsidR="000D3BA9">
        <w:rPr>
          <w:rFonts w:ascii="Times New Roman" w:hAnsi="Times New Roman"/>
        </w:rPr>
        <w:t xml:space="preserve">  Information related to the COVID-19 exposure to persons participating in this trial is now available to all members of the public.</w:t>
      </w:r>
      <w:r w:rsidR="00005350">
        <w:rPr>
          <w:rFonts w:ascii="Times New Roman" w:hAnsi="Times New Roman"/>
        </w:rPr>
        <w:t xml:space="preserve">  Conducting </w:t>
      </w:r>
      <w:proofErr w:type="spellStart"/>
      <w:r w:rsidR="00005350">
        <w:rPr>
          <w:rFonts w:ascii="Times New Roman" w:hAnsi="Times New Roman"/>
        </w:rPr>
        <w:t>voir</w:t>
      </w:r>
      <w:proofErr w:type="spellEnd"/>
      <w:r w:rsidR="00005350">
        <w:rPr>
          <w:rFonts w:ascii="Times New Roman" w:hAnsi="Times New Roman"/>
        </w:rPr>
        <w:t xml:space="preserve"> dire on the matter is inadequate as it only risks increasing jurors’ possible awareness of the risks.</w:t>
      </w:r>
    </w:p>
    <w:p w:rsidR="00005350" w:rsidRDefault="00005350" w:rsidP="00005350">
      <w:pPr>
        <w:tabs>
          <w:tab w:val="left" w:pos="-720"/>
        </w:tabs>
        <w:suppressAutoHyphens/>
        <w:spacing w:line="480" w:lineRule="auto"/>
        <w:jc w:val="both"/>
        <w:rPr>
          <w:rFonts w:ascii="Times New Roman" w:hAnsi="Times New Roman"/>
        </w:rPr>
      </w:pPr>
      <w:r>
        <w:rPr>
          <w:rFonts w:ascii="Times New Roman" w:hAnsi="Times New Roman"/>
        </w:rPr>
        <w:tab/>
        <w:t xml:space="preserve">The Defense’s request to reschedule Mr. </w:t>
      </w:r>
      <w:r w:rsidR="00591A67">
        <w:rPr>
          <w:rFonts w:ascii="Times New Roman" w:hAnsi="Times New Roman"/>
        </w:rPr>
        <w:t>XXXXXXX</w:t>
      </w:r>
      <w:r>
        <w:rPr>
          <w:rFonts w:ascii="Times New Roman" w:hAnsi="Times New Roman"/>
        </w:rPr>
        <w:t xml:space="preserve">’s trial to the next available term of Court on October 12, 2020 is </w:t>
      </w:r>
      <w:r w:rsidRPr="00591A67">
        <w:rPr>
          <w:rFonts w:ascii="Times New Roman" w:hAnsi="Times New Roman"/>
        </w:rPr>
        <w:t>reasonable</w:t>
      </w:r>
      <w:r w:rsidR="00E315BD" w:rsidRPr="00591A67">
        <w:rPr>
          <w:rFonts w:ascii="Times New Roman" w:hAnsi="Times New Roman"/>
        </w:rPr>
        <w:t xml:space="preserve"> and consistent with the app</w:t>
      </w:r>
      <w:r w:rsidR="00363C70" w:rsidRPr="00591A67">
        <w:rPr>
          <w:rFonts w:ascii="Times New Roman" w:hAnsi="Times New Roman"/>
        </w:rPr>
        <w:t>licable Supreme Court directive</w:t>
      </w:r>
      <w:r w:rsidR="00E315BD" w:rsidRPr="00591A67">
        <w:rPr>
          <w:rFonts w:ascii="Times New Roman" w:hAnsi="Times New Roman"/>
        </w:rPr>
        <w:t xml:space="preserve"> authorizing the resumption of in-person hearings</w:t>
      </w:r>
      <w:r w:rsidRPr="00591A67">
        <w:rPr>
          <w:rFonts w:ascii="Times New Roman" w:hAnsi="Times New Roman"/>
        </w:rPr>
        <w:t>.  It</w:t>
      </w:r>
      <w:r>
        <w:rPr>
          <w:rFonts w:ascii="Times New Roman" w:hAnsi="Times New Roman"/>
        </w:rPr>
        <w:t xml:space="preserve"> addresses not only the health and safety concerns of all participants involved, it protects Mr. </w:t>
      </w:r>
      <w:r w:rsidR="00591A67">
        <w:rPr>
          <w:rFonts w:ascii="Times New Roman" w:hAnsi="Times New Roman"/>
        </w:rPr>
        <w:t>XXXXXXX</w:t>
      </w:r>
      <w:r>
        <w:rPr>
          <w:rFonts w:ascii="Times New Roman" w:hAnsi="Times New Roman"/>
        </w:rPr>
        <w:t xml:space="preserve">’s right to a fair and speedy </w:t>
      </w:r>
      <w:r>
        <w:rPr>
          <w:rFonts w:ascii="Times New Roman" w:hAnsi="Times New Roman"/>
        </w:rPr>
        <w:lastRenderedPageBreak/>
        <w:t xml:space="preserve">trial.  </w:t>
      </w:r>
    </w:p>
    <w:p w:rsidR="00BE000E" w:rsidRDefault="00BE000E" w:rsidP="00BE000E">
      <w:pPr>
        <w:tabs>
          <w:tab w:val="left" w:pos="-720"/>
        </w:tabs>
        <w:suppressAutoHyphens/>
        <w:jc w:val="both"/>
        <w:rPr>
          <w:rFonts w:ascii="Times New Roman" w:hAnsi="Times New Roman"/>
        </w:rPr>
      </w:pPr>
    </w:p>
    <w:p w:rsidR="00BE000E" w:rsidRDefault="00BE000E" w:rsidP="00BE000E">
      <w:pPr>
        <w:ind w:firstLine="4320"/>
        <w:rPr>
          <w:rFonts w:ascii="Times New Roman" w:hAnsi="Times New Roman"/>
        </w:rPr>
      </w:pPr>
      <w:r>
        <w:rPr>
          <w:rFonts w:ascii="Times New Roman" w:hAnsi="Times New Roman"/>
        </w:rPr>
        <w:t>__________________________________________</w:t>
      </w:r>
    </w:p>
    <w:p w:rsidR="00BE000E" w:rsidRDefault="00591A67" w:rsidP="00005350">
      <w:pPr>
        <w:ind w:firstLine="4320"/>
        <w:rPr>
          <w:rFonts w:ascii="Times New Roman" w:hAnsi="Times New Roman"/>
        </w:rPr>
      </w:pPr>
      <w:r>
        <w:rPr>
          <w:rFonts w:ascii="Times New Roman" w:hAnsi="Times New Roman"/>
        </w:rPr>
        <w:t>Counsel</w:t>
      </w:r>
    </w:p>
    <w:p w:rsidR="00BE000E" w:rsidRDefault="00BE000E" w:rsidP="00BE000E">
      <w:pPr>
        <w:rPr>
          <w:rFonts w:ascii="Times New Roman" w:hAnsi="Times New Roman"/>
        </w:rPr>
      </w:pPr>
      <w:smartTag w:uri="urn:schemas-microsoft-com:office:smarttags" w:element="place">
        <w:smartTag w:uri="urn:schemas-microsoft-com:office:smarttags" w:element="City">
          <w:r>
            <w:rPr>
              <w:rFonts w:ascii="Times New Roman" w:hAnsi="Times New Roman"/>
            </w:rPr>
            <w:t>Columbia</w:t>
          </w:r>
        </w:smartTag>
        <w:r>
          <w:rPr>
            <w:rFonts w:ascii="Times New Roman" w:hAnsi="Times New Roman"/>
          </w:rPr>
          <w:t xml:space="preserve">, </w:t>
        </w:r>
        <w:smartTag w:uri="urn:schemas-microsoft-com:office:smarttags" w:element="State">
          <w:r>
            <w:rPr>
              <w:rFonts w:ascii="Times New Roman" w:hAnsi="Times New Roman"/>
            </w:rPr>
            <w:t>South Carolina</w:t>
          </w:r>
        </w:smartTag>
      </w:smartTag>
    </w:p>
    <w:p w:rsidR="006207AD" w:rsidRDefault="00BE000E">
      <w:r>
        <w:rPr>
          <w:rFonts w:ascii="Times New Roman" w:hAnsi="Times New Roman"/>
        </w:rPr>
        <w:t>This ____ day of September 2020.</w:t>
      </w:r>
      <w:r w:rsidR="00EF4231">
        <w:t xml:space="preserve"> </w:t>
      </w:r>
    </w:p>
    <w:sectPr w:rsidR="0062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0B0"/>
    <w:multiLevelType w:val="hybridMultilevel"/>
    <w:tmpl w:val="801EA538"/>
    <w:lvl w:ilvl="0" w:tplc="BD7CD0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E7F06"/>
    <w:multiLevelType w:val="hybridMultilevel"/>
    <w:tmpl w:val="A6B2768E"/>
    <w:lvl w:ilvl="0" w:tplc="3F16A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92973"/>
    <w:multiLevelType w:val="hybridMultilevel"/>
    <w:tmpl w:val="87FC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A3D8F"/>
    <w:multiLevelType w:val="hybridMultilevel"/>
    <w:tmpl w:val="EB62A11E"/>
    <w:lvl w:ilvl="0" w:tplc="BD7CD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0E"/>
    <w:rsid w:val="00005350"/>
    <w:rsid w:val="000330AC"/>
    <w:rsid w:val="000D3BA9"/>
    <w:rsid w:val="001137C2"/>
    <w:rsid w:val="00222DF4"/>
    <w:rsid w:val="00363C70"/>
    <w:rsid w:val="0047587C"/>
    <w:rsid w:val="004A0027"/>
    <w:rsid w:val="00503BC4"/>
    <w:rsid w:val="00591A67"/>
    <w:rsid w:val="006207AD"/>
    <w:rsid w:val="006A6854"/>
    <w:rsid w:val="00735B6B"/>
    <w:rsid w:val="0076748F"/>
    <w:rsid w:val="00796499"/>
    <w:rsid w:val="008732CA"/>
    <w:rsid w:val="0090325B"/>
    <w:rsid w:val="00920F82"/>
    <w:rsid w:val="00934EB2"/>
    <w:rsid w:val="009D562C"/>
    <w:rsid w:val="00BE000E"/>
    <w:rsid w:val="00CA331A"/>
    <w:rsid w:val="00CD07AE"/>
    <w:rsid w:val="00CF351F"/>
    <w:rsid w:val="00D3112D"/>
    <w:rsid w:val="00D95D5E"/>
    <w:rsid w:val="00E315BD"/>
    <w:rsid w:val="00E33A43"/>
    <w:rsid w:val="00E37CDA"/>
    <w:rsid w:val="00EB75E0"/>
    <w:rsid w:val="00EF4231"/>
    <w:rsid w:val="00F7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1AF3B7A"/>
  <w15:chartTrackingRefBased/>
  <w15:docId w15:val="{22B3F224-BA3F-40C5-83A4-0B4B1E84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00E"/>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Bank</dc:creator>
  <cp:keywords/>
  <dc:description/>
  <cp:lastModifiedBy>Robert Bank</cp:lastModifiedBy>
  <cp:revision>3</cp:revision>
  <dcterms:created xsi:type="dcterms:W3CDTF">2020-09-30T19:41:00Z</dcterms:created>
  <dcterms:modified xsi:type="dcterms:W3CDTF">2020-09-30T21:00:00Z</dcterms:modified>
</cp:coreProperties>
</file>